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4" w:rsidRPr="00A20DFF" w:rsidRDefault="00B54BAC" w:rsidP="00B54BAC">
      <w:pPr>
        <w:spacing w:after="0"/>
        <w:jc w:val="center"/>
        <w:rPr>
          <w:rFonts w:ascii="Century" w:hAnsi="Century"/>
          <w:sz w:val="28"/>
          <w:szCs w:val="28"/>
        </w:rPr>
      </w:pPr>
      <w:r w:rsidRPr="00A20DFF">
        <w:rPr>
          <w:rFonts w:ascii="Century" w:hAnsi="Century"/>
          <w:sz w:val="28"/>
          <w:szCs w:val="28"/>
        </w:rPr>
        <w:t>Chapter 24 Section 1 Review</w:t>
      </w:r>
    </w:p>
    <w:p w:rsidR="00B54BAC" w:rsidRPr="00A20DFF" w:rsidRDefault="00B54BAC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>Name:</w:t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</w:r>
      <w:r w:rsidRPr="00A20DFF">
        <w:rPr>
          <w:rFonts w:ascii="Century" w:hAnsi="Century"/>
          <w:b/>
        </w:rPr>
        <w:tab/>
        <w:t>Date:</w:t>
      </w:r>
    </w:p>
    <w:p w:rsidR="00B54BAC" w:rsidRPr="00A20DFF" w:rsidRDefault="00B54BAC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>Period:</w:t>
      </w:r>
    </w:p>
    <w:p w:rsidR="00B54BAC" w:rsidRPr="00A20DFF" w:rsidRDefault="00B54BAC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</w:rPr>
      </w:pPr>
      <w:r w:rsidRPr="00A20DFF">
        <w:rPr>
          <w:rFonts w:ascii="Century" w:hAnsi="Century"/>
        </w:rPr>
        <w:t>Answer the following questions using your Ch. 24 Sec. 1 Notes – and the textbook itself.</w:t>
      </w: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>Technological and Economic Growth</w:t>
      </w:r>
    </w:p>
    <w:p w:rsidR="00A20DFF" w:rsidRPr="00A20DFF" w:rsidRDefault="00A20DFF" w:rsidP="00B54BAC">
      <w:pPr>
        <w:spacing w:after="0"/>
        <w:rPr>
          <w:rFonts w:ascii="Century" w:hAnsi="Century"/>
        </w:rPr>
      </w:pPr>
      <w:r w:rsidRPr="00A20DFF">
        <w:rPr>
          <w:rFonts w:ascii="Century" w:hAnsi="Century"/>
        </w:rPr>
        <w:t>1.  What factors explain the economic boom of the 1920s?</w:t>
      </w: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175376" w:rsidRPr="00A20DFF" w:rsidRDefault="00175376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175376" w:rsidRPr="00A20DFF" w:rsidRDefault="00175376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>Labor in the New Era</w:t>
      </w:r>
    </w:p>
    <w:p w:rsidR="00A20DFF" w:rsidRPr="00A20DFF" w:rsidRDefault="00A20DFF" w:rsidP="00B54BAC">
      <w:pPr>
        <w:spacing w:after="0"/>
        <w:rPr>
          <w:rFonts w:ascii="Century" w:hAnsi="Century"/>
        </w:rPr>
      </w:pPr>
      <w:r w:rsidRPr="00A20DFF">
        <w:rPr>
          <w:rFonts w:ascii="Century" w:hAnsi="Century"/>
        </w:rPr>
        <w:t>2.  Explain what was meant by welfare capitalism?</w:t>
      </w:r>
    </w:p>
    <w:p w:rsidR="00A20DFF" w:rsidRDefault="00A20DFF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175376" w:rsidRDefault="00175376" w:rsidP="00B54BAC">
      <w:pPr>
        <w:spacing w:after="0"/>
        <w:rPr>
          <w:rFonts w:ascii="Century" w:hAnsi="Century"/>
        </w:rPr>
      </w:pPr>
    </w:p>
    <w:p w:rsidR="00175376" w:rsidRDefault="00175376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 xml:space="preserve">The American </w:t>
      </w:r>
      <w:proofErr w:type="gramStart"/>
      <w:r w:rsidRPr="00A20DFF">
        <w:rPr>
          <w:rFonts w:ascii="Century" w:hAnsi="Century"/>
          <w:b/>
        </w:rPr>
        <w:t>Plan</w:t>
      </w:r>
      <w:proofErr w:type="gramEnd"/>
    </w:p>
    <w:p w:rsidR="00A20DFF" w:rsidRPr="00A20DFF" w:rsidRDefault="00A20DFF" w:rsidP="00B54BAC">
      <w:pPr>
        <w:spacing w:after="0"/>
        <w:rPr>
          <w:rFonts w:ascii="Century" w:hAnsi="Century"/>
        </w:rPr>
      </w:pPr>
      <w:r w:rsidRPr="00A20DFF">
        <w:rPr>
          <w:rFonts w:ascii="Century" w:hAnsi="Century"/>
        </w:rPr>
        <w:t>3.  What factors hurt the efforts of labor unions in the 1920s?</w:t>
      </w:r>
    </w:p>
    <w:p w:rsidR="00A20DFF" w:rsidRDefault="00A20DFF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A20DFF" w:rsidRDefault="00A20DFF" w:rsidP="00B54BAC">
      <w:pPr>
        <w:spacing w:after="0"/>
        <w:rPr>
          <w:rFonts w:ascii="Century" w:hAnsi="Century"/>
        </w:rPr>
      </w:pPr>
    </w:p>
    <w:p w:rsidR="00175376" w:rsidRDefault="00175376" w:rsidP="00B54BAC">
      <w:pPr>
        <w:spacing w:after="0"/>
        <w:rPr>
          <w:rFonts w:ascii="Century" w:hAnsi="Century"/>
        </w:rPr>
      </w:pPr>
    </w:p>
    <w:p w:rsidR="00175376" w:rsidRPr="00A20DFF" w:rsidRDefault="00175376" w:rsidP="00B54BAC">
      <w:pPr>
        <w:spacing w:after="0"/>
        <w:rPr>
          <w:rFonts w:ascii="Century" w:hAnsi="Century"/>
        </w:rPr>
      </w:pPr>
    </w:p>
    <w:p w:rsidR="00A20DFF" w:rsidRPr="00A20DFF" w:rsidRDefault="00A20DFF" w:rsidP="00B54BAC">
      <w:pPr>
        <w:spacing w:after="0"/>
        <w:rPr>
          <w:rFonts w:ascii="Century" w:hAnsi="Century"/>
          <w:b/>
        </w:rPr>
      </w:pPr>
    </w:p>
    <w:p w:rsidR="00A20DFF" w:rsidRPr="00A20DFF" w:rsidRDefault="00A20DFF" w:rsidP="00B54BAC">
      <w:pPr>
        <w:spacing w:after="0"/>
        <w:rPr>
          <w:rFonts w:ascii="Century" w:hAnsi="Century"/>
          <w:b/>
        </w:rPr>
      </w:pPr>
      <w:r w:rsidRPr="00A20DFF">
        <w:rPr>
          <w:rFonts w:ascii="Century" w:hAnsi="Century"/>
          <w:b/>
        </w:rPr>
        <w:t>Plight of the Farmer</w:t>
      </w:r>
    </w:p>
    <w:p w:rsidR="00A20DFF" w:rsidRPr="00A20DFF" w:rsidRDefault="00A20DFF" w:rsidP="00B54BAC">
      <w:pPr>
        <w:spacing w:after="0"/>
        <w:rPr>
          <w:rFonts w:ascii="Century" w:hAnsi="Century"/>
        </w:rPr>
      </w:pPr>
      <w:r w:rsidRPr="00A20DFF">
        <w:rPr>
          <w:rFonts w:ascii="Century" w:hAnsi="Century"/>
        </w:rPr>
        <w:t>4.  Identify the important issues facing famers in the 1920s.  Were these issues similar or different compared to the issues facing the farmers during the Gilded Age?</w:t>
      </w:r>
    </w:p>
    <w:p w:rsidR="00A20DFF" w:rsidRDefault="00A20DFF" w:rsidP="00B54BAC">
      <w:pPr>
        <w:spacing w:after="0"/>
      </w:pPr>
    </w:p>
    <w:p w:rsidR="00A20DFF" w:rsidRDefault="00A20DFF" w:rsidP="00B54BAC">
      <w:pPr>
        <w:spacing w:after="0"/>
      </w:pPr>
    </w:p>
    <w:p w:rsidR="00B54BAC" w:rsidRPr="00B54BAC" w:rsidRDefault="00B54BAC" w:rsidP="00B54BAC">
      <w:pPr>
        <w:spacing w:after="0"/>
      </w:pPr>
    </w:p>
    <w:sectPr w:rsidR="00B54BAC" w:rsidRPr="00B54BAC" w:rsidSect="00B54BA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5F14"/>
    <w:rsid w:val="00175376"/>
    <w:rsid w:val="00835F14"/>
    <w:rsid w:val="00A20DFF"/>
    <w:rsid w:val="00B5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2011-04-26T00:09:00Z</dcterms:created>
  <dcterms:modified xsi:type="dcterms:W3CDTF">2011-04-26T01:22:00Z</dcterms:modified>
</cp:coreProperties>
</file>